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1C" w:rsidRDefault="00462604" w:rsidP="00462604">
      <w:pPr>
        <w:jc w:val="right"/>
      </w:pPr>
      <w:r>
        <w:t>Приложение 9</w:t>
      </w:r>
    </w:p>
    <w:p w:rsidR="00462604" w:rsidRDefault="00462604" w:rsidP="00462604">
      <w:pPr>
        <w:jc w:val="right"/>
      </w:pPr>
      <w:bookmarkStart w:id="0" w:name="_GoBack"/>
      <w:bookmarkEnd w:id="0"/>
    </w:p>
    <w:tbl>
      <w:tblPr>
        <w:tblStyle w:val="1"/>
        <w:tblpPr w:leftFromText="180" w:rightFromText="180" w:vertAnchor="page" w:horzAnchor="margin" w:tblpY="2134"/>
        <w:tblW w:w="0" w:type="auto"/>
        <w:tblLook w:val="04A0" w:firstRow="1" w:lastRow="0" w:firstColumn="1" w:lastColumn="0" w:noHBand="0" w:noVBand="1"/>
      </w:tblPr>
      <w:tblGrid>
        <w:gridCol w:w="2586"/>
        <w:gridCol w:w="6985"/>
      </w:tblGrid>
      <w:tr w:rsidR="00462604" w:rsidRPr="000F666E" w:rsidTr="00527D87"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604" w:rsidRPr="000F666E" w:rsidRDefault="00462604" w:rsidP="00527D87">
            <w:pPr>
              <w:rPr>
                <w:rFonts w:ascii="Times New Roman" w:hAnsi="Times New Roman"/>
                <w:noProof/>
                <w:color w:val="2A5F91"/>
              </w:rPr>
            </w:pPr>
            <w:r w:rsidRPr="000F666E"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5B867D1B" wp14:editId="517A60A1">
                  <wp:extent cx="933450" cy="814237"/>
                  <wp:effectExtent l="0" t="0" r="0" b="5080"/>
                  <wp:docPr id="4" name="Рисунок 4" descr="wsrlogo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84" cy="82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604" w:rsidRPr="000F666E" w:rsidRDefault="00462604" w:rsidP="00527D8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5ED9E8F0" wp14:editId="68CA20F7">
                  <wp:extent cx="1460499" cy="1047750"/>
                  <wp:effectExtent l="0" t="0" r="6985" b="0"/>
                  <wp:docPr id="5" name="Рисунок 5" descr="E:\огтшщ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огтшщ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37" cy="10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604" w:rsidRPr="00A70BA1" w:rsidRDefault="00462604" w:rsidP="00527D87">
            <w:pPr>
              <w:jc w:val="center"/>
              <w:rPr>
                <w:rFonts w:ascii="Times New Roman" w:hAnsi="Times New Roman"/>
                <w:b/>
              </w:rPr>
            </w:pPr>
            <w:r w:rsidRPr="00A70BA1">
              <w:rPr>
                <w:rFonts w:ascii="Times New Roman" w:hAnsi="Times New Roman"/>
                <w:b/>
              </w:rPr>
              <w:t xml:space="preserve">Городской чемпионат профессионального мастерства для школьников </w:t>
            </w:r>
          </w:p>
          <w:p w:rsidR="00462604" w:rsidRPr="000F666E" w:rsidRDefault="00462604" w:rsidP="00527D8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0BA1">
              <w:rPr>
                <w:rFonts w:ascii="Times New Roman" w:hAnsi="Times New Roman"/>
                <w:b/>
                <w:lang w:val="en-US" w:eastAsia="ko-KR"/>
              </w:rPr>
              <w:t>JuniorSkills</w:t>
            </w:r>
            <w:proofErr w:type="spellEnd"/>
            <w:r w:rsidRPr="00A70BA1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Pr="00A70BA1">
              <w:rPr>
                <w:rFonts w:ascii="Times New Roman" w:hAnsi="Times New Roman"/>
                <w:b/>
              </w:rPr>
              <w:t xml:space="preserve">– </w:t>
            </w:r>
            <w:r w:rsidRPr="00A70BA1">
              <w:rPr>
                <w:rFonts w:ascii="Times New Roman" w:hAnsi="Times New Roman"/>
                <w:b/>
                <w:lang w:val="en-US"/>
              </w:rPr>
              <w:t>Yakutsk</w:t>
            </w:r>
            <w:r w:rsidRPr="00A70BA1">
              <w:rPr>
                <w:rFonts w:ascii="Times New Roman" w:hAnsi="Times New Roman"/>
                <w:b/>
              </w:rPr>
              <w:t xml:space="preserve"> 2016</w:t>
            </w:r>
            <w:r>
              <w:rPr>
                <w:b/>
              </w:rPr>
              <w:t xml:space="preserve"> </w:t>
            </w:r>
          </w:p>
        </w:tc>
      </w:tr>
      <w:tr w:rsidR="00462604" w:rsidRPr="000F666E" w:rsidTr="00527D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604" w:rsidRPr="000F666E" w:rsidRDefault="00462604" w:rsidP="00527D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604" w:rsidRPr="000F666E" w:rsidRDefault="00462604" w:rsidP="00527D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КОМПЕТЕНЦИЯ</w:t>
            </w:r>
          </w:p>
        </w:tc>
      </w:tr>
      <w:tr w:rsidR="00462604" w:rsidRPr="000F666E" w:rsidTr="00527D87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604" w:rsidRPr="000F666E" w:rsidRDefault="00462604" w:rsidP="00527D87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604" w:rsidRPr="000F666E" w:rsidRDefault="00462604" w:rsidP="00527D87">
            <w:pPr>
              <w:rPr>
                <w:rFonts w:ascii="Times New Roman" w:hAnsi="Times New Roman"/>
                <w:b/>
              </w:rPr>
            </w:pPr>
            <w:r w:rsidRPr="000F666E">
              <w:rPr>
                <w:rFonts w:ascii="Times New Roman" w:hAnsi="Times New Roman"/>
                <w:b/>
              </w:rPr>
              <w:t xml:space="preserve">   </w:t>
            </w:r>
          </w:p>
          <w:p w:rsidR="00462604" w:rsidRPr="000F666E" w:rsidRDefault="00462604" w:rsidP="00527D87">
            <w:pPr>
              <w:jc w:val="center"/>
              <w:rPr>
                <w:rFonts w:ascii="Times New Roman" w:hAnsi="Times New Roman"/>
                <w:b/>
              </w:rPr>
            </w:pPr>
          </w:p>
          <w:p w:rsidR="00462604" w:rsidRPr="00265403" w:rsidRDefault="00462604" w:rsidP="00527D87">
            <w:pPr>
              <w:spacing w:before="100" w:beforeAutospacing="1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Тока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рные работы на станках с ЧПУ</w:t>
            </w:r>
          </w:p>
          <w:p w:rsidR="00462604" w:rsidRPr="00A84A25" w:rsidRDefault="00462604" w:rsidP="00527D87">
            <w:pPr>
              <w:pStyle w:val="Doctitle"/>
              <w:spacing w:line="360" w:lineRule="auto"/>
              <w:ind w:firstLine="709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tbl>
      <w:tblPr>
        <w:tblpPr w:leftFromText="180" w:rightFromText="180" w:vertAnchor="page" w:horzAnchor="margin" w:tblpY="5926"/>
        <w:tblW w:w="0" w:type="auto"/>
        <w:tblLook w:val="04A0" w:firstRow="1" w:lastRow="0" w:firstColumn="1" w:lastColumn="0" w:noHBand="0" w:noVBand="1"/>
      </w:tblPr>
      <w:tblGrid>
        <w:gridCol w:w="345"/>
        <w:gridCol w:w="5726"/>
        <w:gridCol w:w="1887"/>
        <w:gridCol w:w="896"/>
        <w:gridCol w:w="717"/>
      </w:tblGrid>
      <w:tr w:rsidR="00462604" w:rsidRPr="00462604" w:rsidTr="0046260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 "Токарное дело"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Инструмент, который должен привезти с собой участник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удлинитель на 3 розетки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оборудования, канцелярия </w:t>
            </w:r>
            <w:proofErr w:type="spellStart"/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проведения чемпионата по данной компетенции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Фрезерный  станок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 (клавиатура и мышь) с </w:t>
            </w:r>
            <w:proofErr w:type="gramStart"/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управления станками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 (клавиатура и мышь) или ноутбук с </w:t>
            </w:r>
            <w:proofErr w:type="gramStart"/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моделирования деталей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Заготовки деталей </w:t>
            </w:r>
            <w:proofErr w:type="gramStart"/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сверл на ЧПУ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ЧПУ «</w:t>
            </w:r>
            <w:proofErr w:type="spellStart"/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Unimat</w:t>
            </w:r>
            <w:proofErr w:type="spellEnd"/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CNC»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мебель и прочие условия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604">
              <w:rPr>
                <w:rFonts w:ascii="Calibri" w:eastAsia="Times New Roman" w:hAnsi="Calibri" w:cs="Times New Roman"/>
                <w:color w:val="000000"/>
                <w:lang w:eastAsia="ru-RU"/>
              </w:rPr>
              <w:t>1200 х 700 мм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Мусорная корзина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2604" w:rsidRPr="00462604" w:rsidTr="0046260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Спецодежда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04" w:rsidRPr="00462604" w:rsidRDefault="00462604" w:rsidP="0046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62604" w:rsidRPr="00462604" w:rsidRDefault="00462604" w:rsidP="00462604">
      <w:pPr>
        <w:jc w:val="right"/>
      </w:pPr>
    </w:p>
    <w:sectPr w:rsidR="00462604" w:rsidRPr="0046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C231C"/>
    <w:rsid w:val="004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26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 title"/>
    <w:basedOn w:val="a"/>
    <w:rsid w:val="00462604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26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 title"/>
    <w:basedOn w:val="a"/>
    <w:rsid w:val="00462604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itech-wsr.ru/wp-content/uploads/2015/04/wsrlogo-e1444816824546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2016-02-12T07:41:00Z</dcterms:created>
  <dcterms:modified xsi:type="dcterms:W3CDTF">2016-02-12T07:43:00Z</dcterms:modified>
</cp:coreProperties>
</file>