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D2" w:rsidRPr="003F6AD5" w:rsidRDefault="000055D2" w:rsidP="00247BD2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3F6AD5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0055D2" w:rsidRPr="003F6AD5" w:rsidRDefault="000055D2" w:rsidP="00247BD2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3F6AD5">
        <w:rPr>
          <w:rFonts w:ascii="Times New Roman" w:hAnsi="Times New Roman"/>
          <w:sz w:val="24"/>
          <w:szCs w:val="24"/>
        </w:rPr>
        <w:t>О медали «За доброе сердце и профессионализм»</w:t>
      </w:r>
    </w:p>
    <w:p w:rsidR="000055D2" w:rsidRDefault="000055D2" w:rsidP="00247BD2">
      <w:pPr>
        <w:spacing w:line="276" w:lineRule="auto"/>
        <w:jc w:val="center"/>
        <w:rPr>
          <w:szCs w:val="24"/>
        </w:rPr>
      </w:pPr>
    </w:p>
    <w:p w:rsidR="00247BD2" w:rsidRPr="003F6AD5" w:rsidRDefault="00247BD2" w:rsidP="00247BD2">
      <w:pPr>
        <w:spacing w:line="276" w:lineRule="auto"/>
        <w:jc w:val="center"/>
        <w:rPr>
          <w:szCs w:val="24"/>
        </w:rPr>
      </w:pPr>
    </w:p>
    <w:p w:rsidR="000055D2" w:rsidRPr="000055D2" w:rsidRDefault="000055D2" w:rsidP="00247BD2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055D2">
        <w:rPr>
          <w:sz w:val="24"/>
          <w:szCs w:val="24"/>
        </w:rPr>
        <w:t>Медалью «За доброе сердце и профессионализм» награждается учитель, воспит</w:t>
      </w:r>
      <w:r w:rsidRPr="000055D2">
        <w:rPr>
          <w:sz w:val="24"/>
          <w:szCs w:val="24"/>
        </w:rPr>
        <w:t>а</w:t>
      </w:r>
      <w:r w:rsidRPr="000055D2">
        <w:rPr>
          <w:sz w:val="24"/>
          <w:szCs w:val="24"/>
        </w:rPr>
        <w:t>тель образовательных учреждений Министерства образования Республики Саха (Якутия), дошкольных детских учреждений за высокую оценку педагогической де</w:t>
      </w:r>
      <w:r w:rsidRPr="000055D2">
        <w:rPr>
          <w:sz w:val="24"/>
          <w:szCs w:val="24"/>
        </w:rPr>
        <w:t>я</w:t>
      </w:r>
      <w:r w:rsidRPr="000055D2">
        <w:rPr>
          <w:sz w:val="24"/>
          <w:szCs w:val="24"/>
        </w:rPr>
        <w:t>тельности или работы со стороны учащихся и воспитанников.</w:t>
      </w:r>
    </w:p>
    <w:p w:rsidR="000055D2" w:rsidRPr="000055D2" w:rsidRDefault="000055D2" w:rsidP="00247BD2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055D2">
        <w:rPr>
          <w:sz w:val="24"/>
          <w:szCs w:val="24"/>
        </w:rPr>
        <w:t>Представление к награждению медалью «За доброе сердце и профессионализм» производится улусными (муниципальными) управлениями (отделами) образования на основании решения Большого жюри учащихся и по представлению решений род</w:t>
      </w:r>
      <w:r w:rsidRPr="000055D2">
        <w:rPr>
          <w:sz w:val="24"/>
          <w:szCs w:val="24"/>
        </w:rPr>
        <w:t>и</w:t>
      </w:r>
      <w:r w:rsidRPr="000055D2">
        <w:rPr>
          <w:sz w:val="24"/>
          <w:szCs w:val="24"/>
        </w:rPr>
        <w:t>тельского собрания, где работает награждаемый.  Награждение медалью «За доброе сердце и профессионализм» производится совместным решением Коллегии Мин</w:t>
      </w:r>
      <w:r w:rsidRPr="000055D2">
        <w:rPr>
          <w:sz w:val="24"/>
          <w:szCs w:val="24"/>
        </w:rPr>
        <w:t>и</w:t>
      </w:r>
      <w:r w:rsidRPr="000055D2">
        <w:rPr>
          <w:sz w:val="24"/>
          <w:szCs w:val="24"/>
        </w:rPr>
        <w:t xml:space="preserve">стерства образования Республики Саха (Якутия) и Президиума Якутского </w:t>
      </w:r>
      <w:proofErr w:type="spellStart"/>
      <w:r w:rsidRPr="000055D2">
        <w:rPr>
          <w:sz w:val="24"/>
          <w:szCs w:val="24"/>
        </w:rPr>
        <w:t>рескома</w:t>
      </w:r>
      <w:proofErr w:type="spellEnd"/>
      <w:r w:rsidRPr="000055D2">
        <w:rPr>
          <w:sz w:val="24"/>
          <w:szCs w:val="24"/>
        </w:rPr>
        <w:t xml:space="preserve"> профсоюза работников образования.</w:t>
      </w:r>
    </w:p>
    <w:p w:rsidR="000055D2" w:rsidRPr="000055D2" w:rsidRDefault="000055D2" w:rsidP="00247BD2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055D2">
        <w:rPr>
          <w:sz w:val="24"/>
          <w:szCs w:val="24"/>
        </w:rPr>
        <w:t>Представление к награждению медалью «За доброе сердце и профессионализм» производится в апреле каждого года и согласно установленной квоте 10 учителей (педагогов) по республике.</w:t>
      </w:r>
    </w:p>
    <w:p w:rsidR="000055D2" w:rsidRPr="000055D2" w:rsidRDefault="000055D2" w:rsidP="00247BD2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055D2">
        <w:rPr>
          <w:sz w:val="24"/>
          <w:szCs w:val="24"/>
        </w:rPr>
        <w:t>Форма наградного листа прилагается.</w:t>
      </w:r>
    </w:p>
    <w:p w:rsidR="000055D2" w:rsidRPr="000055D2" w:rsidRDefault="000055D2" w:rsidP="00247BD2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055D2">
        <w:rPr>
          <w:sz w:val="24"/>
          <w:szCs w:val="24"/>
        </w:rPr>
        <w:t>Вручение медали «За доброе сердце и профессионализм» производится на общих собраниях работников учебных заведений, предприятий и учреждений в торжестве</w:t>
      </w:r>
      <w:r w:rsidRPr="000055D2">
        <w:rPr>
          <w:sz w:val="24"/>
          <w:szCs w:val="24"/>
        </w:rPr>
        <w:t>н</w:t>
      </w:r>
      <w:r w:rsidRPr="000055D2">
        <w:rPr>
          <w:sz w:val="24"/>
          <w:szCs w:val="24"/>
        </w:rPr>
        <w:t>ной обстановке министром, заместителем министра или лицом, уполномоченном м</w:t>
      </w:r>
      <w:r w:rsidRPr="000055D2">
        <w:rPr>
          <w:sz w:val="24"/>
          <w:szCs w:val="24"/>
        </w:rPr>
        <w:t>и</w:t>
      </w:r>
      <w:r w:rsidRPr="000055D2">
        <w:rPr>
          <w:sz w:val="24"/>
          <w:szCs w:val="24"/>
        </w:rPr>
        <w:t>нистром образования Республики Саха (Якутия) не позднее месячного срока со дня принятия решения коллегии министерства.</w:t>
      </w:r>
    </w:p>
    <w:p w:rsidR="000055D2" w:rsidRPr="000055D2" w:rsidRDefault="000055D2" w:rsidP="00247BD2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055D2">
        <w:rPr>
          <w:sz w:val="24"/>
          <w:szCs w:val="24"/>
        </w:rPr>
        <w:t>К медали выдается удостоверение на право ношения.</w:t>
      </w:r>
    </w:p>
    <w:p w:rsidR="000055D2" w:rsidRPr="000055D2" w:rsidRDefault="000055D2" w:rsidP="00247BD2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055D2">
        <w:rPr>
          <w:sz w:val="24"/>
          <w:szCs w:val="24"/>
        </w:rPr>
        <w:t>Медаль носится на правой стороне груди ниже орденов.</w:t>
      </w:r>
    </w:p>
    <w:p w:rsidR="000055D2" w:rsidRPr="000055D2" w:rsidRDefault="000055D2" w:rsidP="00247BD2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055D2">
        <w:rPr>
          <w:sz w:val="24"/>
          <w:szCs w:val="24"/>
        </w:rPr>
        <w:t>В трудовой книжке награжденного производится запись о награждении медалью «За доброе сердце и профессионализм» с указанием номера и даты решения коллегии о награждении.</w:t>
      </w:r>
    </w:p>
    <w:p w:rsidR="000055D2" w:rsidRPr="000055D2" w:rsidRDefault="000055D2" w:rsidP="00247BD2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055D2">
        <w:rPr>
          <w:sz w:val="24"/>
          <w:szCs w:val="24"/>
        </w:rPr>
        <w:t>Лица, награжденные медалью «За доброе сердце и профессионализм» сохраняют право на ношение медали пожизненно.</w:t>
      </w:r>
    </w:p>
    <w:p w:rsidR="000055D2" w:rsidRPr="000055D2" w:rsidRDefault="000055D2" w:rsidP="00247BD2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055D2">
        <w:rPr>
          <w:sz w:val="24"/>
          <w:szCs w:val="24"/>
        </w:rPr>
        <w:t>Медаль «За доброе сердце и профессионализм» изготавливается из мельхиора (серебра), имеет традиционную форму круга диаметром 4 см. с изображением раскр</w:t>
      </w:r>
      <w:r w:rsidRPr="000055D2">
        <w:rPr>
          <w:sz w:val="24"/>
          <w:szCs w:val="24"/>
        </w:rPr>
        <w:t>ы</w:t>
      </w:r>
      <w:r w:rsidRPr="000055D2">
        <w:rPr>
          <w:sz w:val="24"/>
          <w:szCs w:val="24"/>
        </w:rPr>
        <w:t>той книги, птицы с раскрытым сердцем, с надписью «За доброе сердце и професси</w:t>
      </w:r>
      <w:r w:rsidRPr="000055D2">
        <w:rPr>
          <w:sz w:val="24"/>
          <w:szCs w:val="24"/>
        </w:rPr>
        <w:t>о</w:t>
      </w:r>
      <w:r w:rsidRPr="000055D2">
        <w:rPr>
          <w:sz w:val="24"/>
          <w:szCs w:val="24"/>
        </w:rPr>
        <w:t>нализм». На обороте медали изображение герба Республики Саха (Якутия). На пла</w:t>
      </w:r>
      <w:r w:rsidRPr="000055D2">
        <w:rPr>
          <w:sz w:val="24"/>
          <w:szCs w:val="24"/>
        </w:rPr>
        <w:t>н</w:t>
      </w:r>
      <w:r w:rsidRPr="000055D2">
        <w:rPr>
          <w:sz w:val="24"/>
          <w:szCs w:val="24"/>
        </w:rPr>
        <w:t xml:space="preserve">ке медали ленты, символизирующие флаг Республики Саха (Якутия).  </w:t>
      </w:r>
    </w:p>
    <w:p w:rsidR="002B2C95" w:rsidRPr="000055D2" w:rsidRDefault="002B2C95" w:rsidP="00247BD2">
      <w:pPr>
        <w:spacing w:line="276" w:lineRule="auto"/>
      </w:pPr>
    </w:p>
    <w:sectPr w:rsidR="002B2C95" w:rsidRPr="000055D2" w:rsidSect="000055D2">
      <w:pgSz w:w="11909" w:h="16834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FAA0D8"/>
    <w:lvl w:ilvl="0">
      <w:numFmt w:val="bullet"/>
      <w:lvlText w:val="*"/>
      <w:lvlJc w:val="left"/>
    </w:lvl>
  </w:abstractNum>
  <w:abstractNum w:abstractNumId="1">
    <w:nsid w:val="12631ABB"/>
    <w:multiLevelType w:val="multilevel"/>
    <w:tmpl w:val="6EB6A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B0DF4"/>
    <w:multiLevelType w:val="singleLevel"/>
    <w:tmpl w:val="02DCF7C0"/>
    <w:lvl w:ilvl="0">
      <w:start w:val="9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>
    <w:nsid w:val="15E23DF2"/>
    <w:multiLevelType w:val="singleLevel"/>
    <w:tmpl w:val="38E07770"/>
    <w:lvl w:ilvl="0">
      <w:start w:val="9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1E0857EB"/>
    <w:multiLevelType w:val="singleLevel"/>
    <w:tmpl w:val="D14CF532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>
    <w:nsid w:val="3DFF1237"/>
    <w:multiLevelType w:val="singleLevel"/>
    <w:tmpl w:val="D14CF532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">
    <w:nsid w:val="4C9663BF"/>
    <w:multiLevelType w:val="singleLevel"/>
    <w:tmpl w:val="D0E8D8B0"/>
    <w:lvl w:ilvl="0">
      <w:start w:val="8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572A351A"/>
    <w:multiLevelType w:val="singleLevel"/>
    <w:tmpl w:val="A83C7982"/>
    <w:lvl w:ilvl="0">
      <w:start w:val="7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8">
    <w:nsid w:val="7AC10E32"/>
    <w:multiLevelType w:val="singleLevel"/>
    <w:tmpl w:val="8F7AB642"/>
    <w:lvl w:ilvl="0">
      <w:start w:val="4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9">
    <w:nsid w:val="7CB162CE"/>
    <w:multiLevelType w:val="singleLevel"/>
    <w:tmpl w:val="CDF81E66"/>
    <w:lvl w:ilvl="0">
      <w:start w:val="3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5"/>
    <w:lvlOverride w:ilvl="0">
      <w:lvl w:ilvl="0">
        <w:start w:val="5"/>
        <w:numFmt w:val="decimal"/>
        <w:lvlText w:val="%1.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4"/>
    <w:lvlOverride w:ilvl="0">
      <w:lvl w:ilvl="0">
        <w:start w:val="5"/>
        <w:numFmt w:val="decimal"/>
        <w:lvlText w:val="%1.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C95"/>
    <w:rsid w:val="000055D2"/>
    <w:rsid w:val="001F5A2C"/>
    <w:rsid w:val="00247BD2"/>
    <w:rsid w:val="00291537"/>
    <w:rsid w:val="002B2C95"/>
    <w:rsid w:val="00572BC2"/>
    <w:rsid w:val="00E65375"/>
    <w:rsid w:val="00ED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C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55D2"/>
    <w:pPr>
      <w:widowControl/>
      <w:autoSpaceDE/>
      <w:autoSpaceDN/>
      <w:adjustRightInd/>
      <w:jc w:val="center"/>
    </w:pPr>
    <w:rPr>
      <w:rFonts w:ascii="Arial Narrow" w:hAnsi="Arial Narrow"/>
      <w:sz w:val="28"/>
    </w:rPr>
  </w:style>
  <w:style w:type="character" w:customStyle="1" w:styleId="a4">
    <w:name w:val="Название Знак"/>
    <w:basedOn w:val="a0"/>
    <w:link w:val="a3"/>
    <w:rsid w:val="000055D2"/>
    <w:rPr>
      <w:rFonts w:ascii="Arial Narrow" w:hAnsi="Arial Narrow"/>
      <w:sz w:val="28"/>
    </w:rPr>
  </w:style>
  <w:style w:type="paragraph" w:styleId="a5">
    <w:name w:val="Subtitle"/>
    <w:basedOn w:val="a"/>
    <w:link w:val="a6"/>
    <w:qFormat/>
    <w:rsid w:val="000055D2"/>
    <w:pPr>
      <w:widowControl/>
      <w:autoSpaceDE/>
      <w:autoSpaceDN/>
      <w:adjustRightInd/>
      <w:jc w:val="center"/>
    </w:pPr>
    <w:rPr>
      <w:rFonts w:ascii="Arial Narrow" w:hAnsi="Arial Narrow"/>
      <w:b/>
      <w:bCs/>
      <w:sz w:val="28"/>
    </w:rPr>
  </w:style>
  <w:style w:type="character" w:customStyle="1" w:styleId="a6">
    <w:name w:val="Подзаголовок Знак"/>
    <w:basedOn w:val="a0"/>
    <w:link w:val="a5"/>
    <w:rsid w:val="000055D2"/>
    <w:rPr>
      <w:rFonts w:ascii="Arial Narrow" w:hAnsi="Arial Narrow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smv</dc:creator>
  <cp:keywords/>
  <dc:description/>
  <cp:lastModifiedBy>Пользователь</cp:lastModifiedBy>
  <cp:revision>2</cp:revision>
  <dcterms:created xsi:type="dcterms:W3CDTF">2016-10-18T14:32:00Z</dcterms:created>
  <dcterms:modified xsi:type="dcterms:W3CDTF">2016-10-18T14:32:00Z</dcterms:modified>
</cp:coreProperties>
</file>